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79029D26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E40D0">
        <w:rPr>
          <w:b/>
          <w:noProof/>
          <w:sz w:val="24"/>
        </w:rPr>
        <w:t>3694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A5FDC2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6E40D0" w:rsidRPr="006E40D0">
        <w:rPr>
          <w:color w:val="FF0000"/>
        </w:rPr>
        <w:t>(draft</w:t>
      </w:r>
      <w:r w:rsidR="006E40D0">
        <w:rPr>
          <w:color w:val="FF0000"/>
        </w:rPr>
        <w:t>)</w:t>
      </w:r>
      <w:r w:rsidR="006E40D0">
        <w:t xml:space="preserve">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337251">
        <w:rPr>
          <w:color w:val="0D0D0D"/>
        </w:rPr>
        <w:t xml:space="preserve">5G </w:t>
      </w:r>
      <w:proofErr w:type="spellStart"/>
      <w:r w:rsidR="00337251">
        <w:rPr>
          <w:color w:val="0D0D0D"/>
        </w:rPr>
        <w:t>ProSe</w:t>
      </w:r>
      <w:proofErr w:type="spellEnd"/>
      <w:r w:rsidR="00337251">
        <w:rPr>
          <w:color w:val="0D0D0D"/>
        </w:rPr>
        <w:t xml:space="preserve"> UE-to-network relay security configuration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405F9C7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337251">
        <w:t>5G_ProSe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00A7E72A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To:</w:t>
      </w:r>
      <w:r w:rsidRPr="00A90BAE">
        <w:rPr>
          <w:bCs/>
        </w:rPr>
        <w:tab/>
      </w:r>
      <w:r w:rsidR="00A36BDA" w:rsidRPr="00A90BAE">
        <w:rPr>
          <w:bCs/>
        </w:rPr>
        <w:t>SA2</w:t>
      </w:r>
    </w:p>
    <w:p w14:paraId="033E954A" w14:textId="1B24066A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Cc:</w:t>
      </w:r>
      <w:r w:rsidRPr="00A90BAE">
        <w:rPr>
          <w:bCs/>
        </w:rPr>
        <w:tab/>
      </w:r>
      <w:r w:rsidR="00D81FC8">
        <w:rPr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ADDFD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37251">
        <w:rPr>
          <w:bCs/>
        </w:rPr>
        <w:t>Sunghoon Kim</w:t>
      </w:r>
    </w:p>
    <w:p w14:paraId="5836C680" w14:textId="6F5B5A4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37251">
        <w:rPr>
          <w:bCs/>
          <w:color w:val="0000FF"/>
        </w:rPr>
        <w:t>sunghoon</w:t>
      </w:r>
      <w:r w:rsidR="00A36BDA">
        <w:rPr>
          <w:bCs/>
          <w:color w:val="0000FF"/>
        </w:rPr>
        <w:t>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38FF1D" w14:textId="445BEC95" w:rsidR="0004002D" w:rsidRPr="000F3D5F" w:rsidRDefault="00A36BDA">
      <w:r w:rsidRPr="000F3D5F">
        <w:t xml:space="preserve">CT1 </w:t>
      </w:r>
      <w:r w:rsidR="00337251">
        <w:t xml:space="preserve">has discussed the control plane security solution and the user plane security solution for 5G </w:t>
      </w:r>
      <w:proofErr w:type="spellStart"/>
      <w:r w:rsidR="00337251">
        <w:t>ProSe</w:t>
      </w:r>
      <w:proofErr w:type="spellEnd"/>
      <w:r w:rsidR="00337251">
        <w:t xml:space="preserve"> UE-to-network relay and </w:t>
      </w:r>
      <w:r w:rsidR="00D81FC8">
        <w:t xml:space="preserve">made the </w:t>
      </w:r>
      <w:r w:rsidR="00337251">
        <w:t>following agreements:</w:t>
      </w:r>
    </w:p>
    <w:p w14:paraId="653D3F67" w14:textId="4B46A0CB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>CT1 agree</w:t>
      </w:r>
      <w:r w:rsidR="008B1AF2">
        <w:t>d</w:t>
      </w:r>
      <w:r w:rsidRPr="000F3D5F">
        <w:t xml:space="preserve"> </w:t>
      </w:r>
      <w:r w:rsidR="00337251">
        <w:t>that whether to use the control plane security solution or the user plane security solution is configured to the remote UE and the UE-to-network relay UE as p</w:t>
      </w:r>
      <w:r w:rsidR="008B1AF2">
        <w:t>art of the</w:t>
      </w:r>
      <w:r w:rsidR="00337251">
        <w:t xml:space="preserve"> </w:t>
      </w:r>
      <w:proofErr w:type="spellStart"/>
      <w:r w:rsidR="00337251">
        <w:t>ProSe</w:t>
      </w:r>
      <w:proofErr w:type="spellEnd"/>
      <w:r w:rsidR="00337251">
        <w:t xml:space="preserve"> configuration information.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75022F2F" w14:textId="009C98AD" w:rsidR="00337251" w:rsidRDefault="00337251" w:rsidP="002E6041">
      <w:pPr>
        <w:pStyle w:val="ListParagraph"/>
        <w:numPr>
          <w:ilvl w:val="0"/>
          <w:numId w:val="15"/>
        </w:numPr>
        <w:spacing w:after="120"/>
      </w:pPr>
      <w:r>
        <w:t>CT1 agree</w:t>
      </w:r>
      <w:r w:rsidR="008B1AF2">
        <w:t>d</w:t>
      </w:r>
      <w:r>
        <w:t xml:space="preserve"> that </w:t>
      </w:r>
      <w:r w:rsidR="008B1AF2">
        <w:t xml:space="preserve">there shall be a </w:t>
      </w:r>
      <w:r>
        <w:t xml:space="preserve">Direct Link Establishment reject </w:t>
      </w:r>
      <w:r w:rsidR="0035679F">
        <w:t xml:space="preserve">in </w:t>
      </w:r>
      <w:r>
        <w:t xml:space="preserve">case </w:t>
      </w:r>
      <w:r w:rsidR="0035679F">
        <w:t>of</w:t>
      </w:r>
      <w:r>
        <w:t xml:space="preserve"> mismatch </w:t>
      </w:r>
      <w:r w:rsidR="0035679F">
        <w:t>in</w:t>
      </w:r>
      <w:r>
        <w:t xml:space="preserve"> the configured security solution for 5G </w:t>
      </w:r>
      <w:proofErr w:type="spellStart"/>
      <w:r>
        <w:t>ProSe</w:t>
      </w:r>
      <w:proofErr w:type="spellEnd"/>
      <w:r>
        <w:t xml:space="preserve"> UE-to-network relay. </w:t>
      </w:r>
    </w:p>
    <w:p w14:paraId="6FD90E2A" w14:textId="77777777" w:rsidR="00337251" w:rsidRDefault="00337251" w:rsidP="00337251">
      <w:pPr>
        <w:pStyle w:val="ListParagraph"/>
      </w:pPr>
    </w:p>
    <w:p w14:paraId="20EABBBC" w14:textId="1299D986" w:rsidR="0004002D" w:rsidRPr="000F3D5F" w:rsidRDefault="00337251" w:rsidP="00337251">
      <w:pPr>
        <w:pStyle w:val="ListParagraph"/>
        <w:numPr>
          <w:ilvl w:val="0"/>
          <w:numId w:val="15"/>
        </w:numPr>
        <w:spacing w:after="120"/>
      </w:pPr>
      <w:proofErr w:type="gramStart"/>
      <w:r>
        <w:t>In order to</w:t>
      </w:r>
      <w:proofErr w:type="gramEnd"/>
      <w:r>
        <w:t xml:space="preserve"> ensure that the serving network functions of the UE-to-network relay UE support the control plane security solution, </w:t>
      </w:r>
      <w:r w:rsidR="0004002D" w:rsidRPr="000F3D5F">
        <w:t xml:space="preserve">CT1 </w:t>
      </w:r>
      <w:r>
        <w:t>agree</w:t>
      </w:r>
      <w:r w:rsidR="0035679F">
        <w:t>d</w:t>
      </w:r>
      <w:r>
        <w:t xml:space="preserve"> that the UE-to-network relay UE shall use the S-NSSAI configured in the </w:t>
      </w:r>
      <w:proofErr w:type="spellStart"/>
      <w:r>
        <w:t>ProSe</w:t>
      </w:r>
      <w:proofErr w:type="spellEnd"/>
      <w:r>
        <w:t xml:space="preserve"> configuration information to register </w:t>
      </w:r>
      <w:r w:rsidR="00042699">
        <w:t xml:space="preserve">with </w:t>
      </w:r>
      <w:r>
        <w:t>the network supporting the control plane security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A856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329BBFDA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to </w:t>
      </w:r>
      <w:r w:rsidR="00042699">
        <w:t xml:space="preserve">take the above information into account and </w:t>
      </w:r>
      <w:r w:rsidR="00337251">
        <w:t xml:space="preserve">provide feedback </w:t>
      </w:r>
      <w:r w:rsidR="00042699">
        <w:t>if deemed necessary</w:t>
      </w:r>
      <w:r w:rsidR="00A90BAE" w:rsidRPr="00D43040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BCB078C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proofErr w:type="gramStart"/>
      <w:r w:rsidRPr="0090582E">
        <w:rPr>
          <w:rFonts w:ascii="Arial" w:hAnsi="Arial" w:cs="Arial"/>
          <w:bCs/>
        </w:rPr>
        <w:t>Goteborg ,</w:t>
      </w:r>
      <w:proofErr w:type="gramEnd"/>
      <w:r w:rsidRPr="0090582E">
        <w:rPr>
          <w:rFonts w:ascii="Arial" w:hAnsi="Arial" w:cs="Arial"/>
          <w:bCs/>
        </w:rPr>
        <w:t xml:space="preserve">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D180" w14:textId="77777777" w:rsidR="00B7266D" w:rsidRDefault="00B7266D">
      <w:r>
        <w:separator/>
      </w:r>
    </w:p>
  </w:endnote>
  <w:endnote w:type="continuationSeparator" w:id="0">
    <w:p w14:paraId="15478636" w14:textId="77777777" w:rsidR="00B7266D" w:rsidRDefault="00B7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FC07A" w14:textId="77777777" w:rsidR="00B7266D" w:rsidRDefault="00B7266D">
      <w:r>
        <w:separator/>
      </w:r>
    </w:p>
  </w:footnote>
  <w:footnote w:type="continuationSeparator" w:id="0">
    <w:p w14:paraId="0196F8B8" w14:textId="77777777" w:rsidR="00B7266D" w:rsidRDefault="00B72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2699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931C8"/>
    <w:rsid w:val="001A4AF7"/>
    <w:rsid w:val="001A5EDA"/>
    <w:rsid w:val="001B2B10"/>
    <w:rsid w:val="001D3108"/>
    <w:rsid w:val="001E60FD"/>
    <w:rsid w:val="00275FF1"/>
    <w:rsid w:val="002E5688"/>
    <w:rsid w:val="002E6041"/>
    <w:rsid w:val="002E604D"/>
    <w:rsid w:val="00324107"/>
    <w:rsid w:val="00326B06"/>
    <w:rsid w:val="00337251"/>
    <w:rsid w:val="00347947"/>
    <w:rsid w:val="0035679F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3F5A"/>
    <w:rsid w:val="004C4DCF"/>
    <w:rsid w:val="004D6C61"/>
    <w:rsid w:val="005022FA"/>
    <w:rsid w:val="00507006"/>
    <w:rsid w:val="005638C1"/>
    <w:rsid w:val="00584B08"/>
    <w:rsid w:val="005B0773"/>
    <w:rsid w:val="005E2CE8"/>
    <w:rsid w:val="005E5C97"/>
    <w:rsid w:val="005F06AE"/>
    <w:rsid w:val="00654758"/>
    <w:rsid w:val="00675D3A"/>
    <w:rsid w:val="00687A0B"/>
    <w:rsid w:val="006D0B09"/>
    <w:rsid w:val="006E17C7"/>
    <w:rsid w:val="006E40D0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82AE1"/>
    <w:rsid w:val="0089666F"/>
    <w:rsid w:val="008B1AF2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820"/>
    <w:rsid w:val="00C8295D"/>
    <w:rsid w:val="00C900ED"/>
    <w:rsid w:val="00CA2FB0"/>
    <w:rsid w:val="00CA77AA"/>
    <w:rsid w:val="00D43040"/>
    <w:rsid w:val="00D53018"/>
    <w:rsid w:val="00D676CD"/>
    <w:rsid w:val="00D81FC8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Sunghoon_CT1#136</cp:lastModifiedBy>
  <cp:revision>5</cp:revision>
  <cp:lastPrinted>2002-04-23T07:10:00Z</cp:lastPrinted>
  <dcterms:created xsi:type="dcterms:W3CDTF">2022-05-05T05:18:00Z</dcterms:created>
  <dcterms:modified xsi:type="dcterms:W3CDTF">2022-05-05T05:53:00Z</dcterms:modified>
</cp:coreProperties>
</file>